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8" w:rsidRDefault="003615D8" w:rsidP="004B1DF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Puissances et alliances dans le monde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2: Les principaux budgets militaires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3: Carte a) Projection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4: Carte b) Les puissances nucléaires, partie 1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5: Légende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6: Carte c</w:t>
      </w:r>
      <w:r>
        <w:rPr>
          <w:rFonts w:ascii="Comic Sans MS" w:hAnsi="Comic Sans MS"/>
          <w:sz w:val="24"/>
        </w:rPr>
        <w:t>) Les</w:t>
      </w:r>
      <w:r>
        <w:rPr>
          <w:rFonts w:ascii="Comic Sans MS" w:hAnsi="Comic Sans MS"/>
          <w:sz w:val="24"/>
        </w:rPr>
        <w:t xml:space="preserve"> puissances nucléaires, partie 2</w:t>
      </w:r>
    </w:p>
    <w:p w:rsidR="00C30F1A" w:rsidRDefault="00C30F1A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7: Légende</w:t>
      </w:r>
    </w:p>
    <w:p w:rsidR="00C30F1A" w:rsidRDefault="00C30F1A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8:</w:t>
      </w:r>
      <w:r w:rsidR="000C1FBE">
        <w:rPr>
          <w:rFonts w:ascii="Comic Sans MS" w:hAnsi="Comic Sans MS"/>
          <w:sz w:val="24"/>
        </w:rPr>
        <w:t xml:space="preserve"> C</w:t>
      </w:r>
      <w:r>
        <w:rPr>
          <w:rFonts w:ascii="Comic Sans MS" w:hAnsi="Comic Sans MS"/>
          <w:sz w:val="24"/>
        </w:rPr>
        <w:t>arte d) Les zones de commandement américain</w:t>
      </w:r>
    </w:p>
    <w:p w:rsidR="00C30F1A" w:rsidRDefault="00C30F1A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9: Légende</w:t>
      </w:r>
    </w:p>
    <w:p w:rsidR="00C30F1A" w:rsidRDefault="00C30F1A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10: </w:t>
      </w:r>
      <w:r w:rsidR="000C1FBE">
        <w:rPr>
          <w:rFonts w:ascii="Comic Sans MS" w:hAnsi="Comic Sans MS"/>
          <w:sz w:val="24"/>
        </w:rPr>
        <w:t>L'OTAN et ses partenaires</w:t>
      </w:r>
    </w:p>
    <w:p w:rsidR="000C1FBE" w:rsidRDefault="000C1FBE" w:rsidP="004B1DFC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11: Les bases spatiales</w:t>
      </w:r>
    </w:p>
    <w:p w:rsidR="003615D8" w:rsidRDefault="003615D8" w:rsidP="004B1DFC">
      <w:pPr>
        <w:jc w:val="both"/>
        <w:rPr>
          <w:rFonts w:ascii="Comic Sans MS" w:hAnsi="Comic Sans MS"/>
          <w:sz w:val="24"/>
        </w:rPr>
      </w:pPr>
    </w:p>
    <w:p w:rsidR="003615D8" w:rsidRDefault="003615D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F654FB" w:rsidRPr="004B1DFC" w:rsidRDefault="00D46A66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lastRenderedPageBreak/>
        <w:t>Les principaux budgets militaires (2008)</w:t>
      </w:r>
    </w:p>
    <w:p w:rsidR="00D46A66" w:rsidRPr="004B1DFC" w:rsidRDefault="00D46A66" w:rsidP="004B1DFC">
      <w:pPr>
        <w:jc w:val="both"/>
        <w:rPr>
          <w:rFonts w:ascii="Comic Sans MS" w:hAnsi="Comic Sans MS"/>
          <w:sz w:val="24"/>
        </w:rPr>
      </w:pPr>
    </w:p>
    <w:p w:rsidR="00D46A66" w:rsidRPr="004B1DFC" w:rsidRDefault="00D46A66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t>États-Unis: 663,3 milliards de dollars</w:t>
      </w:r>
    </w:p>
    <w:p w:rsidR="00D46A66" w:rsidRPr="004B1DFC" w:rsidRDefault="00D46A66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t>Entre 320 et 60 milliards de dollars: Chine; Russie; France, Angleterre</w:t>
      </w:r>
    </w:p>
    <w:p w:rsidR="004B1DFC" w:rsidRPr="004B1DFC" w:rsidRDefault="00D46A66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t>Entre 60 et 10 milliards de dollars: Canada; Brésil; Colombie; Allemagne; Italie; Espagne; Pays-Bas, Pologne; Grèce</w:t>
      </w:r>
      <w:r w:rsidR="000109B2" w:rsidRPr="004B1DFC">
        <w:rPr>
          <w:rFonts w:ascii="Comic Sans MS" w:hAnsi="Comic Sans MS"/>
          <w:sz w:val="24"/>
        </w:rPr>
        <w:t>;</w:t>
      </w:r>
      <w:r w:rsidRPr="004B1DFC">
        <w:rPr>
          <w:rFonts w:ascii="Comic Sans MS" w:hAnsi="Comic Sans MS"/>
          <w:sz w:val="24"/>
        </w:rPr>
        <w:t xml:space="preserve"> Turquie; </w:t>
      </w:r>
      <w:r w:rsidR="00744167" w:rsidRPr="004B1DFC">
        <w:rPr>
          <w:rFonts w:ascii="Comic Sans MS" w:hAnsi="Comic Sans MS"/>
          <w:sz w:val="24"/>
        </w:rPr>
        <w:t>Israël, Arabie Saoudite; Émirats Arabes-Unis; Iran; Inde; Taïwan; Corée du Nord; Japon; Australie</w:t>
      </w:r>
    </w:p>
    <w:p w:rsidR="004B1DFC" w:rsidRPr="004B1DFC" w:rsidRDefault="004B1DFC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br w:type="page"/>
      </w:r>
    </w:p>
    <w:p w:rsidR="00D46A66" w:rsidRPr="004B1DFC" w:rsidRDefault="004B1DFC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lastRenderedPageBreak/>
        <w:t>L'OTAN et ses partenaires</w:t>
      </w:r>
    </w:p>
    <w:p w:rsidR="004B1DFC" w:rsidRPr="004B1DFC" w:rsidRDefault="004B1DFC" w:rsidP="004B1DFC">
      <w:pPr>
        <w:jc w:val="both"/>
        <w:rPr>
          <w:rFonts w:ascii="Comic Sans MS" w:hAnsi="Comic Sans MS"/>
          <w:sz w:val="24"/>
        </w:rPr>
      </w:pPr>
    </w:p>
    <w:p w:rsidR="004B1DFC" w:rsidRPr="004B1DFC" w:rsidRDefault="004B1DFC" w:rsidP="004B1DFC">
      <w:pPr>
        <w:jc w:val="both"/>
        <w:rPr>
          <w:rFonts w:ascii="Comic Sans MS" w:hAnsi="Comic Sans MS"/>
          <w:sz w:val="24"/>
        </w:rPr>
      </w:pPr>
      <w:r w:rsidRPr="004B1DFC">
        <w:rPr>
          <w:rFonts w:ascii="Comic Sans MS" w:hAnsi="Comic Sans MS"/>
          <w:sz w:val="24"/>
        </w:rPr>
        <w:t xml:space="preserve">OTAN: </w:t>
      </w:r>
      <w:r w:rsidR="00CE5750">
        <w:rPr>
          <w:rFonts w:ascii="Comic Sans MS" w:hAnsi="Comic Sans MS"/>
          <w:sz w:val="24"/>
        </w:rPr>
        <w:t xml:space="preserve">(28 membres) </w:t>
      </w:r>
      <w:r w:rsidRPr="004B1DFC">
        <w:rPr>
          <w:rFonts w:ascii="Comic Sans MS" w:hAnsi="Comic Sans MS"/>
          <w:sz w:val="24"/>
        </w:rPr>
        <w:t xml:space="preserve">Organisation du Traité de l'Atlantique Nord: États-Unis; Canada; </w:t>
      </w:r>
      <w:hyperlink r:id="rId6" w:tooltip="Alba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Albanie</w:t>
        </w:r>
      </w:hyperlink>
      <w:r>
        <w:rPr>
          <w:rFonts w:ascii="Comic Sans MS" w:hAnsi="Comic Sans MS"/>
          <w:sz w:val="24"/>
        </w:rPr>
        <w:t xml:space="preserve">; </w:t>
      </w:r>
      <w:hyperlink r:id="rId7" w:tooltip="Allemagn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Allemagne</w:t>
        </w:r>
      </w:hyperlink>
      <w:r>
        <w:rPr>
          <w:rFonts w:ascii="Comic Sans MS" w:hAnsi="Comic Sans MS"/>
          <w:sz w:val="24"/>
        </w:rPr>
        <w:t xml:space="preserve">; </w:t>
      </w:r>
      <w:hyperlink r:id="rId8" w:tooltip="Belgiqu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Belgique</w:t>
        </w:r>
      </w:hyperlink>
      <w:r>
        <w:rPr>
          <w:rFonts w:ascii="Comic Sans MS" w:hAnsi="Comic Sans MS"/>
          <w:sz w:val="24"/>
        </w:rPr>
        <w:t xml:space="preserve">; </w:t>
      </w:r>
      <w:hyperlink r:id="rId9" w:tooltip="Bulgar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Bulgarie</w:t>
        </w:r>
      </w:hyperlink>
      <w:r>
        <w:rPr>
          <w:rFonts w:ascii="Comic Sans MS" w:hAnsi="Comic Sans MS"/>
          <w:sz w:val="24"/>
        </w:rPr>
        <w:t xml:space="preserve">; </w:t>
      </w:r>
      <w:hyperlink r:id="rId10" w:tooltip="Croat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Croatie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1" w:tooltip="Danemark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Danemark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2" w:tooltip="Espagn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Espagne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3" w:tooltip="Esto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Estonie</w:t>
        </w:r>
      </w:hyperlink>
      <w:r w:rsidR="00CE5750">
        <w:rPr>
          <w:rFonts w:ascii="Comic Sans MS" w:hAnsi="Comic Sans MS"/>
          <w:sz w:val="24"/>
        </w:rPr>
        <w:t xml:space="preserve">; </w:t>
      </w:r>
      <w:r w:rsidRPr="004B1DFC">
        <w:rPr>
          <w:rFonts w:ascii="Comic Sans MS" w:hAnsi="Comic Sans MS"/>
          <w:sz w:val="24"/>
        </w:rPr>
        <w:t>États-Unis</w:t>
      </w:r>
      <w:r w:rsidR="00CE5750">
        <w:rPr>
          <w:rFonts w:ascii="Comic Sans MS" w:hAnsi="Comic Sans MS"/>
          <w:sz w:val="24"/>
        </w:rPr>
        <w:t xml:space="preserve">; </w:t>
      </w:r>
      <w:hyperlink r:id="rId14" w:tooltip="Grèc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Grèce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5" w:tooltip="Hongr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Hongrie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6" w:tooltip="Franc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France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7" w:tooltip="Island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Islande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8" w:tooltip="Ital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Italie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19" w:tooltip="Letto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Lettonie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0" w:tooltip="Litua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Lituanie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1" w:tooltip="Luxembourg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Luxembourg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2" w:tooltip="Norvèg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Norvège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3" w:tooltip="Pays-Bas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Pays-Bas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4" w:tooltip="Pologn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Pologne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5" w:tooltip="Portugal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Portugal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6" w:tooltip="République tchèqu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République tchèque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7" w:tooltip="Rouma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Roumanie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8" w:tooltip="Royaume-Uni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Royaume-Uni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29" w:tooltip="Slovaqu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Slovaquie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30" w:tooltip="Slovén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Slovénie</w:t>
        </w:r>
      </w:hyperlink>
      <w:r w:rsidR="00CE5750">
        <w:rPr>
          <w:rFonts w:ascii="Comic Sans MS" w:hAnsi="Comic Sans MS"/>
          <w:sz w:val="24"/>
        </w:rPr>
        <w:t xml:space="preserve">; </w:t>
      </w:r>
      <w:hyperlink r:id="rId31" w:tooltip="Turquie" w:history="1">
        <w:r w:rsidRPr="004B1DFC">
          <w:rPr>
            <w:rStyle w:val="Lienhypertexte"/>
            <w:rFonts w:ascii="Comic Sans MS" w:hAnsi="Comic Sans MS"/>
            <w:color w:val="auto"/>
            <w:sz w:val="24"/>
            <w:u w:val="none"/>
          </w:rPr>
          <w:t>Turquie</w:t>
        </w:r>
      </w:hyperlink>
    </w:p>
    <w:p w:rsidR="004B1DFC" w:rsidRPr="004B1DFC" w:rsidRDefault="004B1DFC" w:rsidP="004B1DFC">
      <w:pPr>
        <w:jc w:val="both"/>
        <w:rPr>
          <w:rFonts w:ascii="Comic Sans MS" w:hAnsi="Comic Sans MS"/>
          <w:sz w:val="24"/>
        </w:rPr>
      </w:pPr>
    </w:p>
    <w:p w:rsidR="004B1DFC" w:rsidRDefault="009E2107" w:rsidP="004B1DF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Quelques partenaires officiels de l'OTAN: Irlande; Suisse, Autriche; Malte; Tunisie; Algérie; Maroc; Mauritanie; Égypte; </w:t>
      </w:r>
      <w:r w:rsidR="008D17C5">
        <w:rPr>
          <w:rFonts w:ascii="Comic Sans MS" w:hAnsi="Comic Sans MS"/>
          <w:sz w:val="24"/>
        </w:rPr>
        <w:t xml:space="preserve">Jordanie; Géorgie; Arménie; </w:t>
      </w:r>
      <w:proofErr w:type="spellStart"/>
      <w:r w:rsidR="008D17C5">
        <w:rPr>
          <w:rFonts w:ascii="Comic Sans MS" w:hAnsi="Comic Sans MS"/>
          <w:sz w:val="24"/>
        </w:rPr>
        <w:t>Azer-Baïdjean</w:t>
      </w:r>
      <w:proofErr w:type="spellEnd"/>
      <w:r w:rsidR="008D17C5">
        <w:rPr>
          <w:rFonts w:ascii="Comic Sans MS" w:hAnsi="Comic Sans MS"/>
          <w:sz w:val="24"/>
        </w:rPr>
        <w:t>; Kazakhstan; Ouzbékistan; Turkménistan; Ukraine; Biélorussie; Finlande; Suède…</w:t>
      </w:r>
    </w:p>
    <w:p w:rsidR="009E2107" w:rsidRDefault="009E2107" w:rsidP="004B1DFC">
      <w:pPr>
        <w:jc w:val="both"/>
        <w:rPr>
          <w:rFonts w:ascii="Comic Sans MS" w:hAnsi="Comic Sans MS"/>
          <w:sz w:val="24"/>
        </w:rPr>
      </w:pPr>
    </w:p>
    <w:p w:rsidR="009E2107" w:rsidRPr="004B1DFC" w:rsidRDefault="009E2107" w:rsidP="004B1DF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Autres partenaires mondiaux de l'OTAN: Japon; Corée du Sud; Australie; Argentine; Chili</w:t>
      </w:r>
    </w:p>
    <w:p w:rsidR="00B80451" w:rsidRDefault="00B8045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4B1DFC" w:rsidRDefault="00B80451" w:rsidP="004B1DF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Les bases spatiales</w:t>
      </w:r>
    </w:p>
    <w:p w:rsidR="00B80451" w:rsidRDefault="00B80451" w:rsidP="004B1DFC">
      <w:pPr>
        <w:jc w:val="both"/>
        <w:rPr>
          <w:rFonts w:ascii="Comic Sans MS" w:hAnsi="Comic Sans MS"/>
          <w:sz w:val="24"/>
        </w:rPr>
      </w:pPr>
    </w:p>
    <w:p w:rsidR="00B80451" w:rsidRDefault="00B80451" w:rsidP="004B1DFC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Centres spatiaux et bases de lancement: </w:t>
      </w:r>
    </w:p>
    <w:p w:rsidR="00B80451" w:rsidRPr="00B80451" w:rsidRDefault="00B80451" w:rsidP="004B1DFC">
      <w:pPr>
        <w:jc w:val="both"/>
        <w:rPr>
          <w:rFonts w:ascii="Times New Roman" w:hAnsi="Times New Roman" w:cs="Times New Roman"/>
          <w:sz w:val="24"/>
        </w:rPr>
      </w:pPr>
      <w:r>
        <w:rPr>
          <w:rFonts w:ascii="Comic Sans MS" w:hAnsi="Comic Sans MS"/>
          <w:sz w:val="24"/>
        </w:rPr>
        <w:t>2 bases aux États-Unis (à l'est et à l'ouest); une en Guyane; une en Inde; une au Kazakhstan; une en Chine.</w:t>
      </w:r>
      <w:bookmarkStart w:id="0" w:name="_GoBack"/>
      <w:bookmarkEnd w:id="0"/>
    </w:p>
    <w:sectPr w:rsidR="00B80451" w:rsidRPr="00B80451" w:rsidSect="004B1DFC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B18"/>
    <w:multiLevelType w:val="multilevel"/>
    <w:tmpl w:val="7144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66"/>
    <w:rsid w:val="000109B2"/>
    <w:rsid w:val="000616A7"/>
    <w:rsid w:val="000C1FBE"/>
    <w:rsid w:val="00120811"/>
    <w:rsid w:val="00321AD2"/>
    <w:rsid w:val="003615D8"/>
    <w:rsid w:val="00452F76"/>
    <w:rsid w:val="004B1DFC"/>
    <w:rsid w:val="0057215C"/>
    <w:rsid w:val="00744167"/>
    <w:rsid w:val="007874C3"/>
    <w:rsid w:val="007E627C"/>
    <w:rsid w:val="008D17C5"/>
    <w:rsid w:val="009A3784"/>
    <w:rsid w:val="009C3484"/>
    <w:rsid w:val="009E2107"/>
    <w:rsid w:val="00AF02B6"/>
    <w:rsid w:val="00B80451"/>
    <w:rsid w:val="00C30F1A"/>
    <w:rsid w:val="00CE5750"/>
    <w:rsid w:val="00D46A66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1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1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ions-en-europe.net/pays/belgique/" TargetMode="External"/><Relationship Id="rId13" Type="http://schemas.openxmlformats.org/officeDocument/2006/relationships/hyperlink" Target="http://elections-en-europe.net/pays/estonie/" TargetMode="External"/><Relationship Id="rId18" Type="http://schemas.openxmlformats.org/officeDocument/2006/relationships/hyperlink" Target="http://elections-en-europe.net/pays/italie/" TargetMode="External"/><Relationship Id="rId26" Type="http://schemas.openxmlformats.org/officeDocument/2006/relationships/hyperlink" Target="http://elections-en-europe.net/pays/republique-tchequ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ections-en-europe.net/pays/luxembourg/" TargetMode="External"/><Relationship Id="rId7" Type="http://schemas.openxmlformats.org/officeDocument/2006/relationships/hyperlink" Target="http://elections-en-europe.net/pays/allemagne/" TargetMode="External"/><Relationship Id="rId12" Type="http://schemas.openxmlformats.org/officeDocument/2006/relationships/hyperlink" Target="http://elections-en-europe.net/pays/espagne/" TargetMode="External"/><Relationship Id="rId17" Type="http://schemas.openxmlformats.org/officeDocument/2006/relationships/hyperlink" Target="http://elections-en-europe.net/pays/islande/" TargetMode="External"/><Relationship Id="rId25" Type="http://schemas.openxmlformats.org/officeDocument/2006/relationships/hyperlink" Target="http://elections-en-europe.net/pays/portuga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ections-en-europe.net/pays/france/" TargetMode="External"/><Relationship Id="rId20" Type="http://schemas.openxmlformats.org/officeDocument/2006/relationships/hyperlink" Target="http://elections-en-europe.net/pays/lituanie/" TargetMode="External"/><Relationship Id="rId29" Type="http://schemas.openxmlformats.org/officeDocument/2006/relationships/hyperlink" Target="http://elections-en-europe.net/pays/slovaqu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ections-en-europe.net/pays/albanie/" TargetMode="External"/><Relationship Id="rId11" Type="http://schemas.openxmlformats.org/officeDocument/2006/relationships/hyperlink" Target="http://elections-en-europe.net/pays/danemark/" TargetMode="External"/><Relationship Id="rId24" Type="http://schemas.openxmlformats.org/officeDocument/2006/relationships/hyperlink" Target="http://elections-en-europe.net/pays/pologn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ections-en-europe.net/pays/hongrie/" TargetMode="External"/><Relationship Id="rId23" Type="http://schemas.openxmlformats.org/officeDocument/2006/relationships/hyperlink" Target="http://elections-en-europe.net/pays/pays-bas/" TargetMode="External"/><Relationship Id="rId28" Type="http://schemas.openxmlformats.org/officeDocument/2006/relationships/hyperlink" Target="http://elections-en-europe.net/pays/royaume-uni/" TargetMode="External"/><Relationship Id="rId10" Type="http://schemas.openxmlformats.org/officeDocument/2006/relationships/hyperlink" Target="http://elections-en-europe.net/pays/croatie/" TargetMode="External"/><Relationship Id="rId19" Type="http://schemas.openxmlformats.org/officeDocument/2006/relationships/hyperlink" Target="http://elections-en-europe.net/pays/lettonie/" TargetMode="External"/><Relationship Id="rId31" Type="http://schemas.openxmlformats.org/officeDocument/2006/relationships/hyperlink" Target="http://elections-en-europe.net/pays/turqu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ions-en-europe.net/pays/bulgarie/" TargetMode="External"/><Relationship Id="rId14" Type="http://schemas.openxmlformats.org/officeDocument/2006/relationships/hyperlink" Target="http://elections-en-europe.net/pays/grece/" TargetMode="External"/><Relationship Id="rId22" Type="http://schemas.openxmlformats.org/officeDocument/2006/relationships/hyperlink" Target="http://elections-en-europe.net/pays/norvege/" TargetMode="External"/><Relationship Id="rId27" Type="http://schemas.openxmlformats.org/officeDocument/2006/relationships/hyperlink" Target="http://elections-en-europe.net/pays/roumanie/" TargetMode="External"/><Relationship Id="rId30" Type="http://schemas.openxmlformats.org/officeDocument/2006/relationships/hyperlink" Target="http://elections-en-europe.net/pays/sloven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ml.simon</dc:creator>
  <cp:lastModifiedBy>ml.simon</cp:lastModifiedBy>
  <cp:revision>6</cp:revision>
  <dcterms:created xsi:type="dcterms:W3CDTF">2014-12-05T08:29:00Z</dcterms:created>
  <dcterms:modified xsi:type="dcterms:W3CDTF">2014-12-05T11:18:00Z</dcterms:modified>
</cp:coreProperties>
</file>